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1ECC" w14:textId="75323360" w:rsidR="00B056D7" w:rsidRDefault="004C0B97" w:rsidP="004C0B97">
      <w:pPr>
        <w:pStyle w:val="Heading2"/>
      </w:pPr>
      <w:r>
        <w:t xml:space="preserve">Nature Networks- Rules of Thumb </w:t>
      </w:r>
    </w:p>
    <w:p w14:paraId="03C836B5" w14:textId="77777777" w:rsidR="004C0B97" w:rsidRDefault="004C0B97" w:rsidP="004C0B97">
      <w:pPr>
        <w:ind w:right="549"/>
        <w:jc w:val="both"/>
        <w:rPr>
          <w:rFonts w:ascii="Calibri" w:hAnsi="Calibri" w:cs="Calibri"/>
          <w:b/>
          <w:bCs/>
        </w:rPr>
      </w:pPr>
      <w:r w:rsidRPr="00401CA5">
        <w:rPr>
          <w:rFonts w:ascii="Calibri" w:hAnsi="Calibri" w:cs="Calibri"/>
        </w:rPr>
        <w:t>(</w:t>
      </w:r>
      <w:hyperlink r:id="rId8" w:history="1">
        <w:r w:rsidRPr="00401CA5">
          <w:rPr>
            <w:rStyle w:val="Hyperlink"/>
            <w:rFonts w:ascii="Calibri" w:hAnsi="Calibri" w:cs="Calibri"/>
            <w:color w:val="auto"/>
          </w:rPr>
          <w:t>Natural England, 2020</w:t>
        </w:r>
      </w:hyperlink>
      <w:r w:rsidRPr="00401CA5">
        <w:rPr>
          <w:rFonts w:ascii="Calibri" w:hAnsi="Calibri" w:cs="Calibri"/>
        </w:rPr>
        <w:t>)</w:t>
      </w:r>
    </w:p>
    <w:p w14:paraId="07C6936B" w14:textId="1EDB3CB9" w:rsidR="004C0B97" w:rsidRPr="004C0B97" w:rsidRDefault="004C0B97" w:rsidP="004C0B97">
      <w:pPr>
        <w:ind w:right="549"/>
        <w:jc w:val="both"/>
        <w:rPr>
          <w:rFonts w:ascii="Calibri" w:hAnsi="Calibri" w:cs="Calibri"/>
          <w:b/>
          <w:bCs/>
        </w:rPr>
      </w:pPr>
      <w:r w:rsidRPr="00A81830">
        <w:rPr>
          <w:rFonts w:ascii="Calibri" w:hAnsi="Calibri" w:cs="Calibri"/>
        </w:rPr>
        <w:t>Please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note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that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the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figures</w:t>
      </w:r>
      <w:r w:rsidRPr="00A81830">
        <w:rPr>
          <w:rFonts w:ascii="Calibri" w:hAnsi="Calibri" w:cs="Calibri"/>
          <w:spacing w:val="-1"/>
        </w:rPr>
        <w:t xml:space="preserve"> </w:t>
      </w:r>
      <w:r w:rsidRPr="00A81830">
        <w:rPr>
          <w:rFonts w:ascii="Calibri" w:hAnsi="Calibri" w:cs="Calibri"/>
        </w:rPr>
        <w:t>quoted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are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guidelines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only,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based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on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currently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available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evidence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and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should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be</w:t>
      </w:r>
      <w:r w:rsidRPr="00A81830">
        <w:rPr>
          <w:rFonts w:ascii="Calibri" w:hAnsi="Calibri" w:cs="Calibri"/>
          <w:spacing w:val="-2"/>
        </w:rPr>
        <w:t xml:space="preserve"> </w:t>
      </w:r>
      <w:r w:rsidRPr="00A81830">
        <w:rPr>
          <w:rFonts w:ascii="Calibri" w:hAnsi="Calibri" w:cs="Calibri"/>
        </w:rPr>
        <w:t>used</w:t>
      </w:r>
      <w:r w:rsidRPr="00A81830">
        <w:rPr>
          <w:rFonts w:ascii="Calibri" w:hAnsi="Calibri" w:cs="Calibri"/>
          <w:spacing w:val="-4"/>
        </w:rPr>
        <w:t xml:space="preserve"> </w:t>
      </w:r>
      <w:r w:rsidRPr="00A81830">
        <w:rPr>
          <w:rFonts w:ascii="Calibri" w:hAnsi="Calibri" w:cs="Calibri"/>
        </w:rPr>
        <w:t>with due regard to local circumstances. In this table, ‘Site’ does not necessarily mean a designated site, but an area of contiguous wildlife habitat.</w:t>
      </w:r>
    </w:p>
    <w:p w14:paraId="4052FBD2" w14:textId="77777777" w:rsidR="004C0B97" w:rsidRDefault="004C0B97" w:rsidP="009121F4"/>
    <w:tbl>
      <w:tblPr>
        <w:tblW w:w="10398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1983"/>
        <w:gridCol w:w="1988"/>
        <w:gridCol w:w="2125"/>
        <w:gridCol w:w="1789"/>
      </w:tblGrid>
      <w:tr w:rsidR="004C0B97" w:rsidRPr="00A81830" w14:paraId="0C439D3A" w14:textId="77777777" w:rsidTr="004C0B97">
        <w:trPr>
          <w:trHeight w:val="1103"/>
        </w:trPr>
        <w:tc>
          <w:tcPr>
            <w:tcW w:w="2513" w:type="dxa"/>
            <w:shd w:val="clear" w:color="auto" w:fill="403152" w:themeFill="accent4" w:themeFillShade="80"/>
          </w:tcPr>
          <w:p w14:paraId="04D0710F" w14:textId="2E08EAFA" w:rsidR="004C0B97" w:rsidRPr="00A81830" w:rsidRDefault="004C0B97" w:rsidP="004C0B97">
            <w:pPr>
              <w:pStyle w:val="TableParagraph"/>
              <w:spacing w:before="236" w:line="380" w:lineRule="exact"/>
              <w:ind w:left="395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</w:rPr>
              <w:t>Better</w:t>
            </w:r>
            <w:r w:rsidRPr="00A81830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A81830">
              <w:rPr>
                <w:rFonts w:ascii="Calibri" w:hAnsi="Calibri" w:cs="Calibri"/>
                <w:b/>
              </w:rPr>
              <w:t>site</w:t>
            </w:r>
          </w:p>
          <w:p w14:paraId="4B8E0C83" w14:textId="77777777" w:rsidR="004C0B97" w:rsidRPr="00A81830" w:rsidRDefault="004C0B97" w:rsidP="004C0B97">
            <w:pPr>
              <w:pStyle w:val="TableParagraph"/>
              <w:spacing w:line="261" w:lineRule="exact"/>
              <w:ind w:left="628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  <w:spacing w:val="-2"/>
              </w:rPr>
              <w:t>quality</w:t>
            </w:r>
          </w:p>
        </w:tc>
        <w:tc>
          <w:tcPr>
            <w:tcW w:w="1983" w:type="dxa"/>
            <w:shd w:val="clear" w:color="auto" w:fill="403152" w:themeFill="accent4" w:themeFillShade="80"/>
          </w:tcPr>
          <w:p w14:paraId="2382E30B" w14:textId="272B35BD" w:rsidR="004C0B97" w:rsidRPr="00A81830" w:rsidRDefault="004C0B97" w:rsidP="004C0B97">
            <w:pPr>
              <w:pStyle w:val="TableParagraph"/>
              <w:tabs>
                <w:tab w:val="left" w:pos="1807"/>
              </w:tabs>
              <w:spacing w:before="298" w:line="153" w:lineRule="auto"/>
              <w:ind w:left="0" w:right="-1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>B</w:t>
            </w:r>
            <w:r w:rsidRPr="00A81830">
              <w:rPr>
                <w:rFonts w:ascii="Calibri" w:hAnsi="Calibri" w:cs="Calibri"/>
                <w:b/>
                <w:spacing w:val="-2"/>
              </w:rPr>
              <w:t>igger</w:t>
            </w:r>
          </w:p>
          <w:p w14:paraId="6F4CF496" w14:textId="77777777" w:rsidR="004C0B97" w:rsidRPr="00A81830" w:rsidRDefault="004C0B97" w:rsidP="004C0B97">
            <w:pPr>
              <w:pStyle w:val="TableParagraph"/>
              <w:spacing w:line="252" w:lineRule="exact"/>
              <w:ind w:left="0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  <w:spacing w:val="-4"/>
              </w:rPr>
              <w:t>sites</w:t>
            </w:r>
          </w:p>
        </w:tc>
        <w:tc>
          <w:tcPr>
            <w:tcW w:w="1988" w:type="dxa"/>
            <w:shd w:val="clear" w:color="auto" w:fill="403152" w:themeFill="accent4" w:themeFillShade="80"/>
          </w:tcPr>
          <w:p w14:paraId="06D3F2A3" w14:textId="77777777" w:rsidR="004C0B97" w:rsidRDefault="004C0B97" w:rsidP="004C0B97">
            <w:pPr>
              <w:pStyle w:val="TableParagraph"/>
              <w:spacing w:before="1" w:line="171" w:lineRule="exact"/>
              <w:jc w:val="center"/>
              <w:rPr>
                <w:rFonts w:ascii="Calibri" w:hAnsi="Calibri" w:cs="Calibri"/>
                <w:b/>
                <w:spacing w:val="-4"/>
              </w:rPr>
            </w:pPr>
          </w:p>
          <w:p w14:paraId="76E7F02D" w14:textId="45CA8EC5" w:rsidR="004C0B97" w:rsidRPr="00A81830" w:rsidRDefault="004C0B97" w:rsidP="004C0B97">
            <w:pPr>
              <w:pStyle w:val="TableParagraph"/>
              <w:spacing w:before="1" w:line="171" w:lineRule="exact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  <w:spacing w:val="-4"/>
              </w:rPr>
              <w:t>More</w:t>
            </w:r>
          </w:p>
          <w:p w14:paraId="3AF5D7C6" w14:textId="3FB960FD" w:rsidR="004C0B97" w:rsidRPr="00A81830" w:rsidRDefault="004C0B97" w:rsidP="004C0B97">
            <w:pPr>
              <w:pStyle w:val="TableParagraph"/>
              <w:tabs>
                <w:tab w:val="left" w:pos="1831"/>
              </w:tabs>
              <w:spacing w:line="334" w:lineRule="exact"/>
              <w:ind w:right="-44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  <w:spacing w:val="-2"/>
              </w:rPr>
              <w:t>sites</w:t>
            </w:r>
          </w:p>
        </w:tc>
        <w:tc>
          <w:tcPr>
            <w:tcW w:w="2125" w:type="dxa"/>
            <w:shd w:val="clear" w:color="auto" w:fill="403152" w:themeFill="accent4" w:themeFillShade="80"/>
          </w:tcPr>
          <w:p w14:paraId="0463904A" w14:textId="77777777" w:rsidR="004C0B97" w:rsidRPr="00A81830" w:rsidRDefault="004C0B97" w:rsidP="004C0B97">
            <w:pPr>
              <w:pStyle w:val="TableParagraph"/>
              <w:spacing w:before="115"/>
              <w:ind w:left="976" w:right="210" w:hanging="77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A81830">
              <w:rPr>
                <w:rFonts w:ascii="Calibri" w:hAnsi="Calibri" w:cs="Calibri"/>
                <w:b/>
              </w:rPr>
              <w:t>Stepping</w:t>
            </w:r>
            <w:r w:rsidRPr="00A81830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A81830">
              <w:rPr>
                <w:rFonts w:ascii="Calibri" w:hAnsi="Calibri" w:cs="Calibri"/>
                <w:b/>
              </w:rPr>
              <w:t>stones</w:t>
            </w:r>
            <w:proofErr w:type="gramEnd"/>
            <w:r w:rsidRPr="00A81830">
              <w:rPr>
                <w:rFonts w:ascii="Calibri" w:hAnsi="Calibri" w:cs="Calibri"/>
                <w:b/>
              </w:rPr>
              <w:t xml:space="preserve"> </w:t>
            </w:r>
            <w:r w:rsidRPr="00A81830">
              <w:rPr>
                <w:rFonts w:ascii="Calibri" w:hAnsi="Calibri" w:cs="Calibri"/>
                <w:b/>
                <w:spacing w:val="-10"/>
              </w:rPr>
              <w:t>&amp;</w:t>
            </w:r>
          </w:p>
          <w:p w14:paraId="7AA313B0" w14:textId="77777777" w:rsidR="004C0B97" w:rsidRPr="00A81830" w:rsidRDefault="004C0B97" w:rsidP="004C0B97">
            <w:pPr>
              <w:pStyle w:val="TableParagraph"/>
              <w:spacing w:line="251" w:lineRule="exact"/>
              <w:ind w:left="143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</w:rPr>
              <w:t>permeable</w:t>
            </w:r>
            <w:r w:rsidRPr="00A81830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A81830">
              <w:rPr>
                <w:rFonts w:ascii="Calibri" w:hAnsi="Calibri" w:cs="Calibri"/>
                <w:b/>
                <w:spacing w:val="-2"/>
              </w:rPr>
              <w:t>matrix</w:t>
            </w:r>
          </w:p>
        </w:tc>
        <w:tc>
          <w:tcPr>
            <w:tcW w:w="1789" w:type="dxa"/>
            <w:shd w:val="clear" w:color="auto" w:fill="403152" w:themeFill="accent4" w:themeFillShade="80"/>
          </w:tcPr>
          <w:p w14:paraId="5D37389A" w14:textId="77777777" w:rsidR="004C0B97" w:rsidRPr="00A81830" w:rsidRDefault="004C0B97" w:rsidP="004C0B97">
            <w:pPr>
              <w:pStyle w:val="TableParagraph"/>
              <w:spacing w:before="189"/>
              <w:ind w:left="0"/>
              <w:jc w:val="center"/>
              <w:rPr>
                <w:rFonts w:ascii="Calibri" w:hAnsi="Calibri" w:cs="Calibri"/>
              </w:rPr>
            </w:pPr>
          </w:p>
          <w:p w14:paraId="2A835AEA" w14:textId="503F17F6" w:rsidR="004C0B97" w:rsidRPr="00A81830" w:rsidRDefault="004C0B97" w:rsidP="004C0B97">
            <w:pPr>
              <w:pStyle w:val="TableParagraph"/>
              <w:ind w:left="-9"/>
              <w:jc w:val="center"/>
              <w:rPr>
                <w:rFonts w:ascii="Calibri" w:hAnsi="Calibri" w:cs="Calibri"/>
                <w:b/>
              </w:rPr>
            </w:pPr>
            <w:r w:rsidRPr="00A81830">
              <w:rPr>
                <w:rFonts w:ascii="Calibri" w:hAnsi="Calibri" w:cs="Calibri"/>
                <w:b/>
                <w:spacing w:val="-2"/>
              </w:rPr>
              <w:t>Corridors</w:t>
            </w:r>
          </w:p>
        </w:tc>
      </w:tr>
      <w:tr w:rsidR="004C0B97" w:rsidRPr="00A81830" w14:paraId="6F9E45ED" w14:textId="77777777" w:rsidTr="004C0B97">
        <w:trPr>
          <w:trHeight w:val="1352"/>
        </w:trPr>
        <w:tc>
          <w:tcPr>
            <w:tcW w:w="2513" w:type="dxa"/>
          </w:tcPr>
          <w:p w14:paraId="18F361DC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right="28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Encourage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natural </w:t>
            </w:r>
            <w:r w:rsidRPr="00A81830">
              <w:rPr>
                <w:rFonts w:ascii="Calibri" w:hAnsi="Calibri" w:cs="Calibri"/>
                <w:spacing w:val="-2"/>
              </w:rPr>
              <w:t>processes</w:t>
            </w:r>
          </w:p>
          <w:p w14:paraId="4BFDF9B5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7"/>
              <w:ind w:right="301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Encourage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habitat </w:t>
            </w:r>
            <w:r w:rsidRPr="00A81830">
              <w:rPr>
                <w:rFonts w:ascii="Calibri" w:hAnsi="Calibri" w:cs="Calibri"/>
                <w:spacing w:val="-2"/>
              </w:rPr>
              <w:t>mosaics</w:t>
            </w:r>
          </w:p>
          <w:p w14:paraId="696164DA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8"/>
              <w:ind w:right="178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Create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more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niches for more species – use ‘ecosystem engineers’ and welcome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ecological </w:t>
            </w:r>
            <w:r w:rsidRPr="00A81830">
              <w:rPr>
                <w:rFonts w:ascii="Calibri" w:hAnsi="Calibri" w:cs="Calibri"/>
                <w:spacing w:val="-2"/>
              </w:rPr>
              <w:t>disturbance.</w:t>
            </w:r>
          </w:p>
          <w:p w14:paraId="5866DFB4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9"/>
              <w:ind w:right="100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Increase messiness (variation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of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physical structure within </w:t>
            </w:r>
            <w:r w:rsidRPr="00A81830">
              <w:rPr>
                <w:rFonts w:ascii="Calibri" w:hAnsi="Calibri" w:cs="Calibri"/>
                <w:spacing w:val="-2"/>
              </w:rPr>
              <w:t>sites).</w:t>
            </w:r>
          </w:p>
          <w:p w14:paraId="7DA0D46E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200"/>
              <w:ind w:right="14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Restore missing biodiversity by increasing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niches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or by reintroduction</w:t>
            </w:r>
          </w:p>
          <w:p w14:paraId="1E026A36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8"/>
              <w:ind w:right="75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Maintain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rare </w:t>
            </w:r>
            <w:r w:rsidRPr="00A81830">
              <w:rPr>
                <w:rFonts w:ascii="Calibri" w:hAnsi="Calibri" w:cs="Calibri"/>
                <w:spacing w:val="-2"/>
              </w:rPr>
              <w:t>species</w:t>
            </w:r>
          </w:p>
          <w:p w14:paraId="5DB162F8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7"/>
              <w:ind w:right="266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Encourage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climate </w:t>
            </w:r>
            <w:r w:rsidRPr="00A81830">
              <w:rPr>
                <w:rFonts w:ascii="Calibri" w:hAnsi="Calibri" w:cs="Calibri"/>
                <w:spacing w:val="-2"/>
              </w:rPr>
              <w:t>colonists</w:t>
            </w:r>
          </w:p>
          <w:p w14:paraId="792EBDA0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99"/>
              <w:ind w:right="88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Reduce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edge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effects by buffering sites and encouraging graded ecotones to ‘soften the edge’</w:t>
            </w:r>
          </w:p>
          <w:p w14:paraId="112D94CB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99"/>
              <w:ind w:left="284" w:right="10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Buffer sites with at least a 50-100 m buffer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strip,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possibly up to 500 m wide</w:t>
            </w:r>
          </w:p>
          <w:p w14:paraId="1CB1F85B" w14:textId="77777777" w:rsidR="004C0B97" w:rsidRPr="00A81830" w:rsidRDefault="004C0B97" w:rsidP="004C0B97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98"/>
              <w:ind w:left="284" w:right="18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Maintain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ecological continuity of</w:t>
            </w:r>
          </w:p>
          <w:p w14:paraId="72916EE8" w14:textId="32E7605F" w:rsidR="004C0B97" w:rsidRPr="00A81830" w:rsidRDefault="004C0B97" w:rsidP="004E6498">
            <w:pPr>
              <w:pStyle w:val="TableParagraph"/>
              <w:spacing w:line="228" w:lineRule="exact"/>
              <w:ind w:left="284" w:right="498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management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to protect soils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3" w:type="dxa"/>
          </w:tcPr>
          <w:p w14:paraId="5058AECB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  <w:tab w:val="left" w:pos="250"/>
              </w:tabs>
              <w:ind w:right="60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Big enough to encourage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natural processes – include sufficient area to ensure </w:t>
            </w:r>
            <w:r w:rsidRPr="00A81830">
              <w:rPr>
                <w:rFonts w:ascii="Calibri" w:hAnsi="Calibri" w:cs="Calibri"/>
                <w:spacing w:val="-2"/>
              </w:rPr>
              <w:t>functioning ecosystems</w:t>
            </w:r>
          </w:p>
          <w:p w14:paraId="75368CF7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98"/>
              <w:ind w:left="284" w:right="82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Provide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space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for </w:t>
            </w:r>
            <w:r w:rsidRPr="00A81830">
              <w:rPr>
                <w:rFonts w:ascii="Calibri" w:hAnsi="Calibri" w:cs="Calibri"/>
                <w:spacing w:val="-2"/>
              </w:rPr>
              <w:t xml:space="preserve">ecosystem dynamism, supporting </w:t>
            </w:r>
            <w:r w:rsidRPr="00A81830">
              <w:rPr>
                <w:rFonts w:ascii="Calibri" w:hAnsi="Calibri" w:cs="Calibri"/>
              </w:rPr>
              <w:t xml:space="preserve">mosaics and to </w:t>
            </w:r>
            <w:r w:rsidRPr="00A81830">
              <w:rPr>
                <w:rFonts w:ascii="Calibri" w:hAnsi="Calibri" w:cs="Calibri"/>
                <w:spacing w:val="-2"/>
              </w:rPr>
              <w:t>encourage succession</w:t>
            </w:r>
          </w:p>
          <w:p w14:paraId="48CADD29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  <w:tab w:val="left" w:pos="250"/>
              </w:tabs>
              <w:spacing w:before="199"/>
              <w:ind w:right="326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Reduce edge effects by decreasing</w:t>
            </w:r>
            <w:r w:rsidRPr="00A81830">
              <w:rPr>
                <w:rFonts w:ascii="Calibri" w:hAnsi="Calibri" w:cs="Calibri"/>
                <w:spacing w:val="-6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the </w:t>
            </w:r>
            <w:proofErr w:type="spellStart"/>
            <w:r w:rsidRPr="00A81830">
              <w:rPr>
                <w:rFonts w:ascii="Calibri" w:hAnsi="Calibri" w:cs="Calibri"/>
              </w:rPr>
              <w:t>edge:area</w:t>
            </w:r>
            <w:proofErr w:type="spellEnd"/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ratio</w:t>
            </w:r>
          </w:p>
          <w:p w14:paraId="29934A6F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98"/>
              <w:ind w:left="284" w:right="172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 xml:space="preserve">Join habitat </w:t>
            </w:r>
            <w:r w:rsidRPr="00A81830">
              <w:rPr>
                <w:rFonts w:ascii="Calibri" w:hAnsi="Calibri" w:cs="Calibri"/>
                <w:spacing w:val="-2"/>
              </w:rPr>
              <w:t xml:space="preserve">fragments; </w:t>
            </w:r>
            <w:r w:rsidRPr="00A81830">
              <w:rPr>
                <w:rFonts w:ascii="Calibri" w:hAnsi="Calibri" w:cs="Calibri"/>
              </w:rPr>
              <w:t>choose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the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ones that will create the biggest site</w:t>
            </w:r>
          </w:p>
          <w:p w14:paraId="129B4451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98"/>
              <w:ind w:left="284" w:right="13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 xml:space="preserve">Restore </w:t>
            </w:r>
            <w:r w:rsidRPr="00A81830">
              <w:rPr>
                <w:rFonts w:ascii="Calibri" w:hAnsi="Calibri" w:cs="Calibri"/>
              </w:rPr>
              <w:t>degraded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habitat surrounding the </w:t>
            </w:r>
            <w:r w:rsidRPr="00A81830">
              <w:rPr>
                <w:rFonts w:ascii="Calibri" w:hAnsi="Calibri" w:cs="Calibri"/>
                <w:spacing w:val="-2"/>
              </w:rPr>
              <w:t>site.</w:t>
            </w:r>
          </w:p>
          <w:p w14:paraId="69988F8B" w14:textId="77777777" w:rsidR="004C0B97" w:rsidRPr="00A81830" w:rsidRDefault="004C0B97" w:rsidP="004C0B9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98" w:line="244" w:lineRule="exact"/>
              <w:ind w:left="283" w:hanging="218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Enlarge</w:t>
            </w:r>
            <w:r w:rsidRPr="00A81830">
              <w:rPr>
                <w:rFonts w:ascii="Calibri" w:hAnsi="Calibri" w:cs="Calibri"/>
                <w:spacing w:val="-11"/>
              </w:rPr>
              <w:t xml:space="preserve"> </w:t>
            </w:r>
            <w:r w:rsidRPr="00A81830">
              <w:rPr>
                <w:rFonts w:ascii="Calibri" w:hAnsi="Calibri" w:cs="Calibri"/>
              </w:rPr>
              <w:t>sites</w:t>
            </w:r>
            <w:r w:rsidRPr="00A81830">
              <w:rPr>
                <w:rFonts w:ascii="Calibri" w:hAnsi="Calibri" w:cs="Calibri"/>
                <w:spacing w:val="-7"/>
              </w:rPr>
              <w:t xml:space="preserve"> </w:t>
            </w:r>
            <w:r w:rsidRPr="00A81830">
              <w:rPr>
                <w:rFonts w:ascii="Calibri" w:hAnsi="Calibri" w:cs="Calibri"/>
                <w:spacing w:val="-5"/>
              </w:rPr>
              <w:t>to</w:t>
            </w:r>
          </w:p>
          <w:p w14:paraId="1CC7C993" w14:textId="77777777" w:rsidR="004C0B97" w:rsidRPr="00A81830" w:rsidRDefault="004C0B97" w:rsidP="004E6498">
            <w:pPr>
              <w:pStyle w:val="TableParagraph"/>
              <w:ind w:left="284" w:right="172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&gt;40 ha</w:t>
            </w:r>
            <w:r w:rsidRPr="00A81830">
              <w:rPr>
                <w:rFonts w:ascii="Calibri" w:hAnsi="Calibri" w:cs="Calibri"/>
                <w:spacing w:val="-2"/>
              </w:rPr>
              <w:t xml:space="preserve"> </w:t>
            </w:r>
            <w:r w:rsidRPr="00A81830">
              <w:rPr>
                <w:rFonts w:ascii="Calibri" w:hAnsi="Calibri" w:cs="Calibri"/>
              </w:rPr>
              <w:t>(or &gt;100 ha for wide- ranging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species)</w:t>
            </w:r>
          </w:p>
        </w:tc>
        <w:tc>
          <w:tcPr>
            <w:tcW w:w="1988" w:type="dxa"/>
          </w:tcPr>
          <w:p w14:paraId="378CCC78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25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Add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larger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sites in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preference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to many smaller </w:t>
            </w:r>
            <w:r w:rsidRPr="00A81830">
              <w:rPr>
                <w:rFonts w:ascii="Calibri" w:hAnsi="Calibri" w:cs="Calibri"/>
                <w:spacing w:val="-2"/>
              </w:rPr>
              <w:t>sites</w:t>
            </w:r>
          </w:p>
          <w:p w14:paraId="2F8CD6AF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before="196"/>
              <w:ind w:right="233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 xml:space="preserve">Target areas of </w:t>
            </w:r>
            <w:r w:rsidRPr="00A81830">
              <w:rPr>
                <w:rFonts w:ascii="Calibri" w:hAnsi="Calibri" w:cs="Calibri"/>
                <w:spacing w:val="-2"/>
              </w:rPr>
              <w:t xml:space="preserve">unprotected irreplaceable </w:t>
            </w:r>
            <w:r w:rsidRPr="00A81830">
              <w:rPr>
                <w:rFonts w:ascii="Calibri" w:hAnsi="Calibri" w:cs="Calibri"/>
              </w:rPr>
              <w:t>habitat</w:t>
            </w:r>
            <w:r w:rsidRPr="00A81830">
              <w:rPr>
                <w:rFonts w:ascii="Calibri" w:hAnsi="Calibri" w:cs="Calibri"/>
                <w:spacing w:val="-13"/>
              </w:rPr>
              <w:t xml:space="preserve"> </w:t>
            </w:r>
            <w:r w:rsidRPr="00A81830">
              <w:rPr>
                <w:rFonts w:ascii="Calibri" w:hAnsi="Calibri" w:cs="Calibri"/>
              </w:rPr>
              <w:t>or</w:t>
            </w:r>
            <w:r w:rsidRPr="00A81830">
              <w:rPr>
                <w:rFonts w:ascii="Calibri" w:hAnsi="Calibri" w:cs="Calibri"/>
                <w:spacing w:val="-12"/>
              </w:rPr>
              <w:t xml:space="preserve"> </w:t>
            </w:r>
            <w:r w:rsidRPr="00A81830">
              <w:rPr>
                <w:rFonts w:ascii="Calibri" w:hAnsi="Calibri" w:cs="Calibri"/>
              </w:rPr>
              <w:t>with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a long ecological continuity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of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un- intensive land </w:t>
            </w:r>
            <w:r w:rsidRPr="00A81830">
              <w:rPr>
                <w:rFonts w:ascii="Calibri" w:hAnsi="Calibri" w:cs="Calibri"/>
                <w:spacing w:val="-2"/>
              </w:rPr>
              <w:t>management</w:t>
            </w:r>
          </w:p>
          <w:p w14:paraId="4914CF2A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286"/>
              </w:tabs>
              <w:spacing w:before="200"/>
              <w:ind w:left="286" w:right="96" w:hanging="21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Target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areas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with complex or </w:t>
            </w:r>
            <w:r w:rsidRPr="00A81830">
              <w:rPr>
                <w:rFonts w:ascii="Calibri" w:hAnsi="Calibri" w:cs="Calibri"/>
                <w:spacing w:val="-2"/>
              </w:rPr>
              <w:t xml:space="preserve">additional </w:t>
            </w:r>
            <w:r w:rsidRPr="00A81830">
              <w:rPr>
                <w:rFonts w:ascii="Calibri" w:hAnsi="Calibri" w:cs="Calibri"/>
              </w:rPr>
              <w:t xml:space="preserve">topography &amp; </w:t>
            </w:r>
            <w:r w:rsidRPr="00A81830">
              <w:rPr>
                <w:rFonts w:ascii="Calibri" w:hAnsi="Calibri" w:cs="Calibri"/>
                <w:spacing w:val="-2"/>
              </w:rPr>
              <w:t xml:space="preserve">geomorphology </w:t>
            </w:r>
            <w:r w:rsidRPr="00A81830">
              <w:rPr>
                <w:rFonts w:ascii="Calibri" w:hAnsi="Calibri" w:cs="Calibri"/>
              </w:rPr>
              <w:t xml:space="preserve">and with a potential to be climate change </w:t>
            </w:r>
            <w:r w:rsidRPr="00A81830">
              <w:rPr>
                <w:rFonts w:ascii="Calibri" w:hAnsi="Calibri" w:cs="Calibri"/>
                <w:spacing w:val="-2"/>
              </w:rPr>
              <w:t>refugia</w:t>
            </w:r>
          </w:p>
          <w:p w14:paraId="3E5C650F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before="198"/>
              <w:ind w:right="7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Target areas of important habitat potential in the surrounding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area.</w:t>
            </w:r>
          </w:p>
          <w:p w14:paraId="799DD261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before="200"/>
              <w:ind w:right="168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Target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degraded areas with potential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for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high </w:t>
            </w:r>
            <w:r w:rsidRPr="00A81830">
              <w:rPr>
                <w:rFonts w:ascii="Calibri" w:hAnsi="Calibri" w:cs="Calibri"/>
                <w:spacing w:val="-2"/>
              </w:rPr>
              <w:t xml:space="preserve">ecosystem </w:t>
            </w:r>
            <w:r w:rsidRPr="00A81830">
              <w:rPr>
                <w:rFonts w:ascii="Calibri" w:hAnsi="Calibri" w:cs="Calibri"/>
              </w:rPr>
              <w:t>service delivery.</w:t>
            </w:r>
          </w:p>
          <w:p w14:paraId="369CBC97" w14:textId="77777777" w:rsidR="004C0B97" w:rsidRPr="00A81830" w:rsidRDefault="004C0B97" w:rsidP="004C0B97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before="198"/>
              <w:ind w:right="403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 xml:space="preserve">Ensure </w:t>
            </w:r>
            <w:r w:rsidRPr="00A81830">
              <w:rPr>
                <w:rFonts w:ascii="Calibri" w:hAnsi="Calibri" w:cs="Calibri"/>
              </w:rPr>
              <w:t>connectivity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is good for new </w:t>
            </w:r>
            <w:r w:rsidRPr="00A81830">
              <w:rPr>
                <w:rFonts w:ascii="Calibri" w:hAnsi="Calibri" w:cs="Calibri"/>
                <w:spacing w:val="-2"/>
              </w:rPr>
              <w:t>sites.</w:t>
            </w:r>
          </w:p>
        </w:tc>
        <w:tc>
          <w:tcPr>
            <w:tcW w:w="2125" w:type="dxa"/>
          </w:tcPr>
          <w:p w14:paraId="35FBAF51" w14:textId="77777777" w:rsidR="004C0B97" w:rsidRPr="00A81830" w:rsidRDefault="004C0B97" w:rsidP="004C0B9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60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For poorly dispersing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species, sites should be &lt; 1 km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from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each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other and &lt; 200 m apart for highly </w:t>
            </w:r>
            <w:proofErr w:type="spellStart"/>
            <w:r w:rsidRPr="00A81830">
              <w:rPr>
                <w:rFonts w:ascii="Calibri" w:hAnsi="Calibri" w:cs="Calibri"/>
              </w:rPr>
              <w:t>specialised</w:t>
            </w:r>
            <w:proofErr w:type="spellEnd"/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species within a habitat</w:t>
            </w:r>
          </w:p>
          <w:p w14:paraId="138194B0" w14:textId="77777777" w:rsidR="004C0B97" w:rsidRPr="00A81830" w:rsidRDefault="004C0B97" w:rsidP="004C0B97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198"/>
              <w:ind w:left="279" w:right="29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Expand sites towards existing habitat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to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reduce space between </w:t>
            </w:r>
            <w:r w:rsidRPr="00A81830">
              <w:rPr>
                <w:rFonts w:ascii="Calibri" w:hAnsi="Calibri" w:cs="Calibri"/>
                <w:spacing w:val="-2"/>
              </w:rPr>
              <w:t>patches.</w:t>
            </w:r>
          </w:p>
          <w:p w14:paraId="6D31EABE" w14:textId="77777777" w:rsidR="004C0B97" w:rsidRPr="00A81830" w:rsidRDefault="004C0B97" w:rsidP="004C0B9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98"/>
              <w:ind w:right="13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Increase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the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cover of semi-natural habitat in landscape to at least 20%</w:t>
            </w:r>
          </w:p>
          <w:p w14:paraId="2F076DD1" w14:textId="77777777" w:rsidR="004C0B97" w:rsidRPr="00A81830" w:rsidRDefault="004C0B97" w:rsidP="004C0B9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99"/>
              <w:ind w:right="71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Reduce the intensity and increase the diversity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of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land use in the surrounding </w:t>
            </w:r>
            <w:r w:rsidRPr="00A81830">
              <w:rPr>
                <w:rFonts w:ascii="Calibri" w:hAnsi="Calibri" w:cs="Calibri"/>
                <w:spacing w:val="-2"/>
              </w:rPr>
              <w:t>countryside</w:t>
            </w:r>
          </w:p>
          <w:p w14:paraId="4B0CA8E4" w14:textId="77777777" w:rsidR="004C0B97" w:rsidRPr="00A81830" w:rsidRDefault="004C0B97" w:rsidP="004C0B9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99"/>
              <w:ind w:right="146"/>
              <w:jc w:val="both"/>
              <w:rPr>
                <w:rFonts w:ascii="Calibri" w:hAnsi="Calibri" w:cs="Calibri"/>
              </w:rPr>
            </w:pPr>
            <w:proofErr w:type="gramStart"/>
            <w:r w:rsidRPr="00A81830">
              <w:rPr>
                <w:rFonts w:ascii="Calibri" w:hAnsi="Calibri" w:cs="Calibri"/>
              </w:rPr>
              <w:t>Stepping stones</w:t>
            </w:r>
            <w:proofErr w:type="gramEnd"/>
            <w:r w:rsidRPr="00A81830">
              <w:rPr>
                <w:rFonts w:ascii="Calibri" w:hAnsi="Calibri" w:cs="Calibri"/>
              </w:rPr>
              <w:t xml:space="preserve"> should provide </w:t>
            </w:r>
            <w:r w:rsidRPr="00A81830">
              <w:rPr>
                <w:rFonts w:ascii="Calibri" w:hAnsi="Calibri" w:cs="Calibri"/>
                <w:spacing w:val="-2"/>
              </w:rPr>
              <w:t xml:space="preserve">appropriate </w:t>
            </w:r>
            <w:r w:rsidRPr="00A81830">
              <w:rPr>
                <w:rFonts w:ascii="Calibri" w:hAnsi="Calibri" w:cs="Calibri"/>
              </w:rPr>
              <w:t>resources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to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avoid </w:t>
            </w:r>
            <w:r w:rsidRPr="00A81830">
              <w:rPr>
                <w:rFonts w:ascii="Calibri" w:hAnsi="Calibri" w:cs="Calibri"/>
                <w:spacing w:val="-2"/>
              </w:rPr>
              <w:t xml:space="preserve">becoming </w:t>
            </w:r>
            <w:r w:rsidRPr="00A81830">
              <w:rPr>
                <w:rFonts w:ascii="Calibri" w:hAnsi="Calibri" w:cs="Calibri"/>
              </w:rPr>
              <w:t>ecological traps</w:t>
            </w:r>
          </w:p>
        </w:tc>
        <w:tc>
          <w:tcPr>
            <w:tcW w:w="1789" w:type="dxa"/>
          </w:tcPr>
          <w:p w14:paraId="3FB814FC" w14:textId="77777777" w:rsidR="004C0B97" w:rsidRPr="00A81830" w:rsidRDefault="004C0B97" w:rsidP="004C0B9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right="9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 xml:space="preserve">Natural corridors </w:t>
            </w:r>
            <w:r w:rsidRPr="00A81830">
              <w:rPr>
                <w:rFonts w:ascii="Calibri" w:hAnsi="Calibri" w:cs="Calibri"/>
              </w:rPr>
              <w:t>are better than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human </w:t>
            </w:r>
            <w:r w:rsidRPr="00A81830">
              <w:rPr>
                <w:rFonts w:ascii="Calibri" w:hAnsi="Calibri" w:cs="Calibri"/>
                <w:spacing w:val="-2"/>
              </w:rPr>
              <w:t>designed corridors</w:t>
            </w:r>
          </w:p>
          <w:p w14:paraId="1409DF71" w14:textId="77777777" w:rsidR="004C0B97" w:rsidRPr="00A81830" w:rsidRDefault="004C0B97" w:rsidP="004C0B9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97"/>
              <w:ind w:right="246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</w:rPr>
              <w:t>Use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linear </w:t>
            </w:r>
            <w:r w:rsidRPr="00A81830">
              <w:rPr>
                <w:rFonts w:ascii="Calibri" w:hAnsi="Calibri" w:cs="Calibri"/>
                <w:spacing w:val="-2"/>
              </w:rPr>
              <w:t>landscape features</w:t>
            </w:r>
          </w:p>
          <w:p w14:paraId="59CDA7FF" w14:textId="77777777" w:rsidR="004C0B97" w:rsidRPr="00A81830" w:rsidRDefault="004C0B97" w:rsidP="004C0B9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200"/>
              <w:ind w:right="169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 xml:space="preserve">Ensure corridor habitat matches </w:t>
            </w:r>
            <w:r w:rsidRPr="00A81830">
              <w:rPr>
                <w:rFonts w:ascii="Calibri" w:hAnsi="Calibri" w:cs="Calibri"/>
              </w:rPr>
              <w:t>that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in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 xml:space="preserve">core </w:t>
            </w:r>
            <w:r w:rsidRPr="00A81830">
              <w:rPr>
                <w:rFonts w:ascii="Calibri" w:hAnsi="Calibri" w:cs="Calibri"/>
                <w:spacing w:val="-2"/>
              </w:rPr>
              <w:t>sites</w:t>
            </w:r>
          </w:p>
          <w:p w14:paraId="41B2D973" w14:textId="77777777" w:rsidR="004C0B97" w:rsidRPr="00A81830" w:rsidRDefault="004C0B97" w:rsidP="004C0B9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96"/>
              <w:ind w:right="207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 xml:space="preserve">Minimum </w:t>
            </w:r>
            <w:r w:rsidRPr="00A81830">
              <w:rPr>
                <w:rFonts w:ascii="Calibri" w:hAnsi="Calibri" w:cs="Calibri"/>
              </w:rPr>
              <w:t>width of corridors</w:t>
            </w:r>
            <w:r w:rsidRPr="00A81830">
              <w:rPr>
                <w:rFonts w:ascii="Calibri" w:hAnsi="Calibri" w:cs="Calibri"/>
                <w:spacing w:val="-14"/>
              </w:rPr>
              <w:t xml:space="preserve"> </w:t>
            </w:r>
            <w:r w:rsidRPr="00A81830">
              <w:rPr>
                <w:rFonts w:ascii="Calibri" w:hAnsi="Calibri" w:cs="Calibri"/>
              </w:rPr>
              <w:t>= 100 m,</w:t>
            </w:r>
          </w:p>
          <w:p w14:paraId="054CD544" w14:textId="77777777" w:rsidR="004C0B97" w:rsidRPr="00A81830" w:rsidRDefault="004C0B97" w:rsidP="004E6498">
            <w:pPr>
              <w:pStyle w:val="TableParagraph"/>
              <w:spacing w:line="242" w:lineRule="auto"/>
              <w:ind w:left="307" w:right="264"/>
              <w:jc w:val="both"/>
              <w:rPr>
                <w:rFonts w:ascii="Calibri" w:hAnsi="Calibri" w:cs="Calibri"/>
              </w:rPr>
            </w:pPr>
            <w:r w:rsidRPr="00A81830">
              <w:rPr>
                <w:rFonts w:ascii="Calibri" w:hAnsi="Calibri" w:cs="Calibri"/>
                <w:spacing w:val="-2"/>
              </w:rPr>
              <w:t>preferably wider</w:t>
            </w:r>
          </w:p>
        </w:tc>
      </w:tr>
    </w:tbl>
    <w:p w14:paraId="44004EAD" w14:textId="77777777" w:rsidR="004C0B97" w:rsidRPr="004C0B97" w:rsidRDefault="004C0B97" w:rsidP="004C0B97"/>
    <w:sectPr w:rsidR="004C0B97" w:rsidRPr="004C0B9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BA2A" w14:textId="77777777" w:rsidR="00121805" w:rsidRDefault="00121805" w:rsidP="00081AEE">
      <w:r>
        <w:separator/>
      </w:r>
    </w:p>
  </w:endnote>
  <w:endnote w:type="continuationSeparator" w:id="0">
    <w:p w14:paraId="0C990095" w14:textId="77777777" w:rsidR="00121805" w:rsidRDefault="00121805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DC4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765A" w14:textId="77777777" w:rsidR="00121805" w:rsidRDefault="00121805" w:rsidP="00081AEE">
      <w:r>
        <w:separator/>
      </w:r>
    </w:p>
  </w:footnote>
  <w:footnote w:type="continuationSeparator" w:id="0">
    <w:p w14:paraId="77C7735A" w14:textId="77777777" w:rsidR="00121805" w:rsidRDefault="00121805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02DB4"/>
    <w:multiLevelType w:val="hybridMultilevel"/>
    <w:tmpl w:val="0FC2E55E"/>
    <w:lvl w:ilvl="0" w:tplc="0DF8369A">
      <w:numFmt w:val="bullet"/>
      <w:lvlText w:val=""/>
      <w:lvlJc w:val="left"/>
      <w:pPr>
        <w:ind w:left="28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88108E">
      <w:numFmt w:val="bullet"/>
      <w:lvlText w:val="•"/>
      <w:lvlJc w:val="left"/>
      <w:pPr>
        <w:ind w:left="444" w:hanging="216"/>
      </w:pPr>
      <w:rPr>
        <w:rFonts w:hint="default"/>
        <w:lang w:val="en-US" w:eastAsia="en-US" w:bidi="ar-SA"/>
      </w:rPr>
    </w:lvl>
    <w:lvl w:ilvl="2" w:tplc="7B70EA0E">
      <w:numFmt w:val="bullet"/>
      <w:lvlText w:val="•"/>
      <w:lvlJc w:val="left"/>
      <w:pPr>
        <w:ind w:left="609" w:hanging="216"/>
      </w:pPr>
      <w:rPr>
        <w:rFonts w:hint="default"/>
        <w:lang w:val="en-US" w:eastAsia="en-US" w:bidi="ar-SA"/>
      </w:rPr>
    </w:lvl>
    <w:lvl w:ilvl="3" w:tplc="AD840D5E">
      <w:numFmt w:val="bullet"/>
      <w:lvlText w:val="•"/>
      <w:lvlJc w:val="left"/>
      <w:pPr>
        <w:ind w:left="774" w:hanging="216"/>
      </w:pPr>
      <w:rPr>
        <w:rFonts w:hint="default"/>
        <w:lang w:val="en-US" w:eastAsia="en-US" w:bidi="ar-SA"/>
      </w:rPr>
    </w:lvl>
    <w:lvl w:ilvl="4" w:tplc="3B429E70">
      <w:numFmt w:val="bullet"/>
      <w:lvlText w:val="•"/>
      <w:lvlJc w:val="left"/>
      <w:pPr>
        <w:ind w:left="939" w:hanging="216"/>
      </w:pPr>
      <w:rPr>
        <w:rFonts w:hint="default"/>
        <w:lang w:val="en-US" w:eastAsia="en-US" w:bidi="ar-SA"/>
      </w:rPr>
    </w:lvl>
    <w:lvl w:ilvl="5" w:tplc="ADCCE25C">
      <w:numFmt w:val="bullet"/>
      <w:lvlText w:val="•"/>
      <w:lvlJc w:val="left"/>
      <w:pPr>
        <w:ind w:left="1104" w:hanging="216"/>
      </w:pPr>
      <w:rPr>
        <w:rFonts w:hint="default"/>
        <w:lang w:val="en-US" w:eastAsia="en-US" w:bidi="ar-SA"/>
      </w:rPr>
    </w:lvl>
    <w:lvl w:ilvl="6" w:tplc="6D9A3B00">
      <w:numFmt w:val="bullet"/>
      <w:lvlText w:val="•"/>
      <w:lvlJc w:val="left"/>
      <w:pPr>
        <w:ind w:left="1268" w:hanging="216"/>
      </w:pPr>
      <w:rPr>
        <w:rFonts w:hint="default"/>
        <w:lang w:val="en-US" w:eastAsia="en-US" w:bidi="ar-SA"/>
      </w:rPr>
    </w:lvl>
    <w:lvl w:ilvl="7" w:tplc="D2FEF608">
      <w:numFmt w:val="bullet"/>
      <w:lvlText w:val="•"/>
      <w:lvlJc w:val="left"/>
      <w:pPr>
        <w:ind w:left="1433" w:hanging="216"/>
      </w:pPr>
      <w:rPr>
        <w:rFonts w:hint="default"/>
        <w:lang w:val="en-US" w:eastAsia="en-US" w:bidi="ar-SA"/>
      </w:rPr>
    </w:lvl>
    <w:lvl w:ilvl="8" w:tplc="3696AAC8">
      <w:numFmt w:val="bullet"/>
      <w:lvlText w:val="•"/>
      <w:lvlJc w:val="left"/>
      <w:pPr>
        <w:ind w:left="1598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0D4B355A"/>
    <w:multiLevelType w:val="hybridMultilevel"/>
    <w:tmpl w:val="E8F0E2E4"/>
    <w:lvl w:ilvl="0" w:tplc="E51018A8">
      <w:numFmt w:val="bullet"/>
      <w:lvlText w:val=""/>
      <w:lvlJc w:val="left"/>
      <w:pPr>
        <w:ind w:left="25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7AC190">
      <w:numFmt w:val="bullet"/>
      <w:lvlText w:val="•"/>
      <w:lvlJc w:val="left"/>
      <w:pPr>
        <w:ind w:left="426" w:hanging="219"/>
      </w:pPr>
      <w:rPr>
        <w:rFonts w:hint="default"/>
        <w:lang w:val="en-US" w:eastAsia="en-US" w:bidi="ar-SA"/>
      </w:rPr>
    </w:lvl>
    <w:lvl w:ilvl="2" w:tplc="3C3071E0">
      <w:numFmt w:val="bullet"/>
      <w:lvlText w:val="•"/>
      <w:lvlJc w:val="left"/>
      <w:pPr>
        <w:ind w:left="592" w:hanging="219"/>
      </w:pPr>
      <w:rPr>
        <w:rFonts w:hint="default"/>
        <w:lang w:val="en-US" w:eastAsia="en-US" w:bidi="ar-SA"/>
      </w:rPr>
    </w:lvl>
    <w:lvl w:ilvl="3" w:tplc="4296FAB2">
      <w:numFmt w:val="bullet"/>
      <w:lvlText w:val="•"/>
      <w:lvlJc w:val="left"/>
      <w:pPr>
        <w:ind w:left="758" w:hanging="219"/>
      </w:pPr>
      <w:rPr>
        <w:rFonts w:hint="default"/>
        <w:lang w:val="en-US" w:eastAsia="en-US" w:bidi="ar-SA"/>
      </w:rPr>
    </w:lvl>
    <w:lvl w:ilvl="4" w:tplc="1EDA11D2">
      <w:numFmt w:val="bullet"/>
      <w:lvlText w:val="•"/>
      <w:lvlJc w:val="left"/>
      <w:pPr>
        <w:ind w:left="925" w:hanging="219"/>
      </w:pPr>
      <w:rPr>
        <w:rFonts w:hint="default"/>
        <w:lang w:val="en-US" w:eastAsia="en-US" w:bidi="ar-SA"/>
      </w:rPr>
    </w:lvl>
    <w:lvl w:ilvl="5" w:tplc="E69C787A">
      <w:numFmt w:val="bullet"/>
      <w:lvlText w:val="•"/>
      <w:lvlJc w:val="left"/>
      <w:pPr>
        <w:ind w:left="1091" w:hanging="219"/>
      </w:pPr>
      <w:rPr>
        <w:rFonts w:hint="default"/>
        <w:lang w:val="en-US" w:eastAsia="en-US" w:bidi="ar-SA"/>
      </w:rPr>
    </w:lvl>
    <w:lvl w:ilvl="6" w:tplc="55C2597C">
      <w:numFmt w:val="bullet"/>
      <w:lvlText w:val="•"/>
      <w:lvlJc w:val="left"/>
      <w:pPr>
        <w:ind w:left="1257" w:hanging="219"/>
      </w:pPr>
      <w:rPr>
        <w:rFonts w:hint="default"/>
        <w:lang w:val="en-US" w:eastAsia="en-US" w:bidi="ar-SA"/>
      </w:rPr>
    </w:lvl>
    <w:lvl w:ilvl="7" w:tplc="77B007EA">
      <w:numFmt w:val="bullet"/>
      <w:lvlText w:val="•"/>
      <w:lvlJc w:val="left"/>
      <w:pPr>
        <w:ind w:left="1424" w:hanging="219"/>
      </w:pPr>
      <w:rPr>
        <w:rFonts w:hint="default"/>
        <w:lang w:val="en-US" w:eastAsia="en-US" w:bidi="ar-SA"/>
      </w:rPr>
    </w:lvl>
    <w:lvl w:ilvl="8" w:tplc="00343F1E">
      <w:numFmt w:val="bullet"/>
      <w:lvlText w:val="•"/>
      <w:lvlJc w:val="left"/>
      <w:pPr>
        <w:ind w:left="1590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36B21154"/>
    <w:multiLevelType w:val="hybridMultilevel"/>
    <w:tmpl w:val="EBE65564"/>
    <w:lvl w:ilvl="0" w:tplc="338CF168">
      <w:numFmt w:val="bullet"/>
      <w:lvlText w:val=""/>
      <w:lvlJc w:val="left"/>
      <w:pPr>
        <w:ind w:left="307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6CB292">
      <w:numFmt w:val="bullet"/>
      <w:lvlText w:val="•"/>
      <w:lvlJc w:val="left"/>
      <w:pPr>
        <w:ind w:left="416" w:hanging="197"/>
      </w:pPr>
      <w:rPr>
        <w:rFonts w:hint="default"/>
        <w:lang w:val="en-US" w:eastAsia="en-US" w:bidi="ar-SA"/>
      </w:rPr>
    </w:lvl>
    <w:lvl w:ilvl="2" w:tplc="2702BA6A">
      <w:numFmt w:val="bullet"/>
      <w:lvlText w:val="•"/>
      <w:lvlJc w:val="left"/>
      <w:pPr>
        <w:ind w:left="533" w:hanging="197"/>
      </w:pPr>
      <w:rPr>
        <w:rFonts w:hint="default"/>
        <w:lang w:val="en-US" w:eastAsia="en-US" w:bidi="ar-SA"/>
      </w:rPr>
    </w:lvl>
    <w:lvl w:ilvl="3" w:tplc="EA08B664">
      <w:numFmt w:val="bullet"/>
      <w:lvlText w:val="•"/>
      <w:lvlJc w:val="left"/>
      <w:pPr>
        <w:ind w:left="649" w:hanging="197"/>
      </w:pPr>
      <w:rPr>
        <w:rFonts w:hint="default"/>
        <w:lang w:val="en-US" w:eastAsia="en-US" w:bidi="ar-SA"/>
      </w:rPr>
    </w:lvl>
    <w:lvl w:ilvl="4" w:tplc="8CCE50F0">
      <w:numFmt w:val="bullet"/>
      <w:lvlText w:val="•"/>
      <w:lvlJc w:val="left"/>
      <w:pPr>
        <w:ind w:left="766" w:hanging="197"/>
      </w:pPr>
      <w:rPr>
        <w:rFonts w:hint="default"/>
        <w:lang w:val="en-US" w:eastAsia="en-US" w:bidi="ar-SA"/>
      </w:rPr>
    </w:lvl>
    <w:lvl w:ilvl="5" w:tplc="870C3784">
      <w:numFmt w:val="bullet"/>
      <w:lvlText w:val="•"/>
      <w:lvlJc w:val="left"/>
      <w:pPr>
        <w:ind w:left="882" w:hanging="197"/>
      </w:pPr>
      <w:rPr>
        <w:rFonts w:hint="default"/>
        <w:lang w:val="en-US" w:eastAsia="en-US" w:bidi="ar-SA"/>
      </w:rPr>
    </w:lvl>
    <w:lvl w:ilvl="6" w:tplc="0FB02B3E">
      <w:numFmt w:val="bullet"/>
      <w:lvlText w:val="•"/>
      <w:lvlJc w:val="left"/>
      <w:pPr>
        <w:ind w:left="999" w:hanging="197"/>
      </w:pPr>
      <w:rPr>
        <w:rFonts w:hint="default"/>
        <w:lang w:val="en-US" w:eastAsia="en-US" w:bidi="ar-SA"/>
      </w:rPr>
    </w:lvl>
    <w:lvl w:ilvl="7" w:tplc="76B0DD46">
      <w:numFmt w:val="bullet"/>
      <w:lvlText w:val="•"/>
      <w:lvlJc w:val="left"/>
      <w:pPr>
        <w:ind w:left="1115" w:hanging="197"/>
      </w:pPr>
      <w:rPr>
        <w:rFonts w:hint="default"/>
        <w:lang w:val="en-US" w:eastAsia="en-US" w:bidi="ar-SA"/>
      </w:rPr>
    </w:lvl>
    <w:lvl w:ilvl="8" w:tplc="49884A70">
      <w:numFmt w:val="bullet"/>
      <w:lvlText w:val="•"/>
      <w:lvlJc w:val="left"/>
      <w:pPr>
        <w:ind w:left="1232" w:hanging="197"/>
      </w:pPr>
      <w:rPr>
        <w:rFonts w:hint="default"/>
        <w:lang w:val="en-US" w:eastAsia="en-US" w:bidi="ar-SA"/>
      </w:rPr>
    </w:lvl>
  </w:abstractNum>
  <w:abstractNum w:abstractNumId="13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447735"/>
    <w:multiLevelType w:val="hybridMultilevel"/>
    <w:tmpl w:val="FFAE7C40"/>
    <w:lvl w:ilvl="0" w:tplc="29840EF2">
      <w:numFmt w:val="bullet"/>
      <w:lvlText w:val=""/>
      <w:lvlJc w:val="left"/>
      <w:pPr>
        <w:ind w:left="25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6646C8">
      <w:numFmt w:val="bullet"/>
      <w:lvlText w:val="•"/>
      <w:lvlJc w:val="left"/>
      <w:pPr>
        <w:ind w:left="451" w:hanging="219"/>
      </w:pPr>
      <w:rPr>
        <w:rFonts w:hint="default"/>
        <w:lang w:val="en-US" w:eastAsia="en-US" w:bidi="ar-SA"/>
      </w:rPr>
    </w:lvl>
    <w:lvl w:ilvl="2" w:tplc="CB80688E">
      <w:numFmt w:val="bullet"/>
      <w:lvlText w:val="•"/>
      <w:lvlJc w:val="left"/>
      <w:pPr>
        <w:ind w:left="643" w:hanging="219"/>
      </w:pPr>
      <w:rPr>
        <w:rFonts w:hint="default"/>
        <w:lang w:val="en-US" w:eastAsia="en-US" w:bidi="ar-SA"/>
      </w:rPr>
    </w:lvl>
    <w:lvl w:ilvl="3" w:tplc="8D28E05A">
      <w:numFmt w:val="bullet"/>
      <w:lvlText w:val="•"/>
      <w:lvlJc w:val="left"/>
      <w:pPr>
        <w:ind w:left="834" w:hanging="219"/>
      </w:pPr>
      <w:rPr>
        <w:rFonts w:hint="default"/>
        <w:lang w:val="en-US" w:eastAsia="en-US" w:bidi="ar-SA"/>
      </w:rPr>
    </w:lvl>
    <w:lvl w:ilvl="4" w:tplc="56149694">
      <w:numFmt w:val="bullet"/>
      <w:lvlText w:val="•"/>
      <w:lvlJc w:val="left"/>
      <w:pPr>
        <w:ind w:left="1026" w:hanging="219"/>
      </w:pPr>
      <w:rPr>
        <w:rFonts w:hint="default"/>
        <w:lang w:val="en-US" w:eastAsia="en-US" w:bidi="ar-SA"/>
      </w:rPr>
    </w:lvl>
    <w:lvl w:ilvl="5" w:tplc="58BA2AAE">
      <w:numFmt w:val="bullet"/>
      <w:lvlText w:val="•"/>
      <w:lvlJc w:val="left"/>
      <w:pPr>
        <w:ind w:left="1217" w:hanging="219"/>
      </w:pPr>
      <w:rPr>
        <w:rFonts w:hint="default"/>
        <w:lang w:val="en-US" w:eastAsia="en-US" w:bidi="ar-SA"/>
      </w:rPr>
    </w:lvl>
    <w:lvl w:ilvl="6" w:tplc="C81C535C">
      <w:numFmt w:val="bullet"/>
      <w:lvlText w:val="•"/>
      <w:lvlJc w:val="left"/>
      <w:pPr>
        <w:ind w:left="1409" w:hanging="219"/>
      </w:pPr>
      <w:rPr>
        <w:rFonts w:hint="default"/>
        <w:lang w:val="en-US" w:eastAsia="en-US" w:bidi="ar-SA"/>
      </w:rPr>
    </w:lvl>
    <w:lvl w:ilvl="7" w:tplc="88F490B0">
      <w:numFmt w:val="bullet"/>
      <w:lvlText w:val="•"/>
      <w:lvlJc w:val="left"/>
      <w:pPr>
        <w:ind w:left="1600" w:hanging="219"/>
      </w:pPr>
      <w:rPr>
        <w:rFonts w:hint="default"/>
        <w:lang w:val="en-US" w:eastAsia="en-US" w:bidi="ar-SA"/>
      </w:rPr>
    </w:lvl>
    <w:lvl w:ilvl="8" w:tplc="43987738">
      <w:numFmt w:val="bullet"/>
      <w:lvlText w:val="•"/>
      <w:lvlJc w:val="left"/>
      <w:pPr>
        <w:ind w:left="1792" w:hanging="219"/>
      </w:pPr>
      <w:rPr>
        <w:rFonts w:hint="default"/>
        <w:lang w:val="en-US" w:eastAsia="en-US" w:bidi="ar-SA"/>
      </w:rPr>
    </w:lvl>
  </w:abstractNum>
  <w:abstractNum w:abstractNumId="18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6842"/>
    <w:multiLevelType w:val="hybridMultilevel"/>
    <w:tmpl w:val="DB362538"/>
    <w:lvl w:ilvl="0" w:tplc="3F645EEC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AC0B9E">
      <w:numFmt w:val="bullet"/>
      <w:lvlText w:val="•"/>
      <w:lvlJc w:val="left"/>
      <w:pPr>
        <w:ind w:left="458" w:hanging="216"/>
      </w:pPr>
      <w:rPr>
        <w:rFonts w:hint="default"/>
        <w:lang w:val="en-US" w:eastAsia="en-US" w:bidi="ar-SA"/>
      </w:rPr>
    </w:lvl>
    <w:lvl w:ilvl="2" w:tplc="051EBCFA">
      <w:numFmt w:val="bullet"/>
      <w:lvlText w:val="•"/>
      <w:lvlJc w:val="left"/>
      <w:pPr>
        <w:ind w:left="637" w:hanging="216"/>
      </w:pPr>
      <w:rPr>
        <w:rFonts w:hint="default"/>
        <w:lang w:val="en-US" w:eastAsia="en-US" w:bidi="ar-SA"/>
      </w:rPr>
    </w:lvl>
    <w:lvl w:ilvl="3" w:tplc="581CAE54">
      <w:numFmt w:val="bullet"/>
      <w:lvlText w:val="•"/>
      <w:lvlJc w:val="left"/>
      <w:pPr>
        <w:ind w:left="815" w:hanging="216"/>
      </w:pPr>
      <w:rPr>
        <w:rFonts w:hint="default"/>
        <w:lang w:val="en-US" w:eastAsia="en-US" w:bidi="ar-SA"/>
      </w:rPr>
    </w:lvl>
    <w:lvl w:ilvl="4" w:tplc="493007DC">
      <w:numFmt w:val="bullet"/>
      <w:lvlText w:val="•"/>
      <w:lvlJc w:val="left"/>
      <w:pPr>
        <w:ind w:left="994" w:hanging="216"/>
      </w:pPr>
      <w:rPr>
        <w:rFonts w:hint="default"/>
        <w:lang w:val="en-US" w:eastAsia="en-US" w:bidi="ar-SA"/>
      </w:rPr>
    </w:lvl>
    <w:lvl w:ilvl="5" w:tplc="DC1E156E">
      <w:numFmt w:val="bullet"/>
      <w:lvlText w:val="•"/>
      <w:lvlJc w:val="left"/>
      <w:pPr>
        <w:ind w:left="1172" w:hanging="216"/>
      </w:pPr>
      <w:rPr>
        <w:rFonts w:hint="default"/>
        <w:lang w:val="en-US" w:eastAsia="en-US" w:bidi="ar-SA"/>
      </w:rPr>
    </w:lvl>
    <w:lvl w:ilvl="6" w:tplc="9BC41B7E">
      <w:numFmt w:val="bullet"/>
      <w:lvlText w:val="•"/>
      <w:lvlJc w:val="left"/>
      <w:pPr>
        <w:ind w:left="1351" w:hanging="216"/>
      </w:pPr>
      <w:rPr>
        <w:rFonts w:hint="default"/>
        <w:lang w:val="en-US" w:eastAsia="en-US" w:bidi="ar-SA"/>
      </w:rPr>
    </w:lvl>
    <w:lvl w:ilvl="7" w:tplc="3446D61C">
      <w:numFmt w:val="bullet"/>
      <w:lvlText w:val="•"/>
      <w:lvlJc w:val="left"/>
      <w:pPr>
        <w:ind w:left="1529" w:hanging="216"/>
      </w:pPr>
      <w:rPr>
        <w:rFonts w:hint="default"/>
        <w:lang w:val="en-US" w:eastAsia="en-US" w:bidi="ar-SA"/>
      </w:rPr>
    </w:lvl>
    <w:lvl w:ilvl="8" w:tplc="87A8D3C0">
      <w:numFmt w:val="bullet"/>
      <w:lvlText w:val="•"/>
      <w:lvlJc w:val="left"/>
      <w:pPr>
        <w:ind w:left="1708" w:hanging="216"/>
      </w:pPr>
      <w:rPr>
        <w:rFonts w:hint="default"/>
        <w:lang w:val="en-US" w:eastAsia="en-US" w:bidi="ar-SA"/>
      </w:rPr>
    </w:lvl>
  </w:abstractNum>
  <w:abstractNum w:abstractNumId="20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7177121">
    <w:abstractNumId w:val="22"/>
  </w:num>
  <w:num w:numId="2" w16cid:durableId="2071073779">
    <w:abstractNumId w:val="21"/>
  </w:num>
  <w:num w:numId="3" w16cid:durableId="1944340352">
    <w:abstractNumId w:val="13"/>
  </w:num>
  <w:num w:numId="4" w16cid:durableId="771359114">
    <w:abstractNumId w:val="25"/>
  </w:num>
  <w:num w:numId="5" w16cid:durableId="821777999">
    <w:abstractNumId w:val="24"/>
  </w:num>
  <w:num w:numId="6" w16cid:durableId="1414088313">
    <w:abstractNumId w:val="16"/>
  </w:num>
  <w:num w:numId="7" w16cid:durableId="707606076">
    <w:abstractNumId w:val="23"/>
  </w:num>
  <w:num w:numId="8" w16cid:durableId="686447426">
    <w:abstractNumId w:val="15"/>
  </w:num>
  <w:num w:numId="9" w16cid:durableId="884878253">
    <w:abstractNumId w:val="14"/>
  </w:num>
  <w:num w:numId="10" w16cid:durableId="1614246256">
    <w:abstractNumId w:val="20"/>
  </w:num>
  <w:num w:numId="11" w16cid:durableId="971132214">
    <w:abstractNumId w:val="18"/>
  </w:num>
  <w:num w:numId="12" w16cid:durableId="468746181">
    <w:abstractNumId w:val="9"/>
  </w:num>
  <w:num w:numId="13" w16cid:durableId="1787119964">
    <w:abstractNumId w:val="8"/>
  </w:num>
  <w:num w:numId="14" w16cid:durableId="937179293">
    <w:abstractNumId w:val="7"/>
  </w:num>
  <w:num w:numId="15" w16cid:durableId="351148247">
    <w:abstractNumId w:val="6"/>
  </w:num>
  <w:num w:numId="16" w16cid:durableId="2006081730">
    <w:abstractNumId w:val="5"/>
  </w:num>
  <w:num w:numId="17" w16cid:durableId="47997694">
    <w:abstractNumId w:val="4"/>
  </w:num>
  <w:num w:numId="18" w16cid:durableId="41905027">
    <w:abstractNumId w:val="3"/>
  </w:num>
  <w:num w:numId="19" w16cid:durableId="606960798">
    <w:abstractNumId w:val="2"/>
  </w:num>
  <w:num w:numId="20" w16cid:durableId="457843808">
    <w:abstractNumId w:val="1"/>
  </w:num>
  <w:num w:numId="21" w16cid:durableId="2078286064">
    <w:abstractNumId w:val="0"/>
  </w:num>
  <w:num w:numId="22" w16cid:durableId="2047833262">
    <w:abstractNumId w:val="18"/>
  </w:num>
  <w:num w:numId="23" w16cid:durableId="905649883">
    <w:abstractNumId w:val="18"/>
  </w:num>
  <w:num w:numId="24" w16cid:durableId="2023319568">
    <w:abstractNumId w:val="18"/>
  </w:num>
  <w:num w:numId="25" w16cid:durableId="443573391">
    <w:abstractNumId w:val="18"/>
  </w:num>
  <w:num w:numId="26" w16cid:durableId="109591721">
    <w:abstractNumId w:val="12"/>
  </w:num>
  <w:num w:numId="27" w16cid:durableId="1206523522">
    <w:abstractNumId w:val="19"/>
  </w:num>
  <w:num w:numId="28" w16cid:durableId="1119647057">
    <w:abstractNumId w:val="10"/>
  </w:num>
  <w:num w:numId="29" w16cid:durableId="150757681">
    <w:abstractNumId w:val="11"/>
  </w:num>
  <w:num w:numId="30" w16cid:durableId="853225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B97"/>
    <w:rsid w:val="0005092F"/>
    <w:rsid w:val="00081AEE"/>
    <w:rsid w:val="000A6B19"/>
    <w:rsid w:val="000C71A9"/>
    <w:rsid w:val="000E7E23"/>
    <w:rsid w:val="001157A6"/>
    <w:rsid w:val="00121805"/>
    <w:rsid w:val="0012442C"/>
    <w:rsid w:val="00165C21"/>
    <w:rsid w:val="0019448C"/>
    <w:rsid w:val="001D0D7C"/>
    <w:rsid w:val="001D66FE"/>
    <w:rsid w:val="001E64E9"/>
    <w:rsid w:val="00223F89"/>
    <w:rsid w:val="002F2B19"/>
    <w:rsid w:val="00316A40"/>
    <w:rsid w:val="00344362"/>
    <w:rsid w:val="00371E4F"/>
    <w:rsid w:val="00393C96"/>
    <w:rsid w:val="004122E1"/>
    <w:rsid w:val="00416B1E"/>
    <w:rsid w:val="00473577"/>
    <w:rsid w:val="004C0B97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A14F9B"/>
    <w:rsid w:val="00A164DE"/>
    <w:rsid w:val="00A21749"/>
    <w:rsid w:val="00A3217E"/>
    <w:rsid w:val="00A86933"/>
    <w:rsid w:val="00AC26BA"/>
    <w:rsid w:val="00AD58A5"/>
    <w:rsid w:val="00B056D7"/>
    <w:rsid w:val="00B8354D"/>
    <w:rsid w:val="00BA6E50"/>
    <w:rsid w:val="00BC7E83"/>
    <w:rsid w:val="00BD12F6"/>
    <w:rsid w:val="00C279C1"/>
    <w:rsid w:val="00D50D78"/>
    <w:rsid w:val="00D61C00"/>
    <w:rsid w:val="00D74C38"/>
    <w:rsid w:val="00D83879"/>
    <w:rsid w:val="00DB0782"/>
    <w:rsid w:val="00DF210C"/>
    <w:rsid w:val="00E53C82"/>
    <w:rsid w:val="00E74806"/>
    <w:rsid w:val="00E914BC"/>
    <w:rsid w:val="00EE3576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EECB"/>
  <w15:chartTrackingRefBased/>
  <w15:docId w15:val="{0E699623-8DD2-4786-80AD-4D14C10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C0B97"/>
    <w:pPr>
      <w:widowControl w:val="0"/>
      <w:autoSpaceDE w:val="0"/>
      <w:autoSpaceDN w:val="0"/>
      <w:ind w:left="107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naturalengland.org.uk/publication/5144804831002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D4D4-4798-4A52-A9C5-5DF430A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1</cp:revision>
  <dcterms:created xsi:type="dcterms:W3CDTF">2024-11-08T11:24:00Z</dcterms:created>
  <dcterms:modified xsi:type="dcterms:W3CDTF">2024-11-08T11:31:00Z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2024-11-08T11:31:23Z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6b308bb0-02cb-4f0d-afa5-0994f258301f</vt:lpwstr>
  </property>
  <property fmtid="{D5CDD505-2E9C-101B-9397-08002B2CF9AE}" pid="8" name="MSIP_Label_ad6aba11-eede-4e5b-a79a-2f2784cd251f_ContentBits">
    <vt:lpwstr>0</vt:lpwstr>
  </property>
</Properties>
</file>